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نموذج طلب NDA</w:t>
      </w:r>
    </w:p>
    <w:p>
      <w:r>
        <w:t>نموذج لطلب نقاش سري وتبادل وثائق خاضعة للتحكم.</w:t>
      </w:r>
    </w:p>
    <w:p>
      <w:r>
        <w:t>Version 1.0 | 2026-06-28 | info@olyvenra.com</w:t>
      </w:r>
    </w:p>
    <w:p>
      <w:pPr>
        <w:pStyle w:val="Heading2"/>
      </w:pPr>
      <w:r>
        <w:t>حقول التقديم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اسم المؤسسة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الدولة / المنطقة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جهة الاتصال الرئيسية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ملخص المتطلب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التوقيت المستهدف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الوثائق الداعمة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ملاحظات الامتثال أو الشهادات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الخطوة التالية المطلوبة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التحكم في الوثيقة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